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4D" w:rsidRPr="00F7167E" w:rsidRDefault="00487918" w:rsidP="00D36C4D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17D010" wp14:editId="6D95D50B">
                <wp:simplePos x="0" y="0"/>
                <wp:positionH relativeFrom="column">
                  <wp:posOffset>4238626</wp:posOffset>
                </wp:positionH>
                <wp:positionV relativeFrom="paragraph">
                  <wp:posOffset>-533400</wp:posOffset>
                </wp:positionV>
                <wp:extent cx="1967230" cy="1106170"/>
                <wp:effectExtent l="19050" t="19050" r="13970" b="1778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1106170"/>
                          <a:chOff x="9151" y="720"/>
                          <a:chExt cx="2009" cy="162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D36C4D" w:rsidRPr="00535962" w:rsidRDefault="00487918" w:rsidP="00D36C4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AMM-DAF-CM-2023-0001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C4D" w:rsidRPr="00CA0E82" w:rsidRDefault="00D36C4D" w:rsidP="00D36C4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5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D36C4D" w:rsidRPr="00535962" w:rsidRDefault="00487918" w:rsidP="00D36C4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>2023-0001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C4D" w:rsidRPr="00CA0E82" w:rsidRDefault="00D36C4D" w:rsidP="00D36C4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7D010" id="Grupo 9" o:spid="_x0000_s1026" style="position:absolute;margin-left:333.75pt;margin-top:-42pt;width:154.9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D36C4D" w:rsidRPr="00535962" w:rsidRDefault="00487918" w:rsidP="00D36C4D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AMM-DAF-CM-2023-0001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  <v:textbox>
                        <w:txbxContent>
                          <w:p w:rsidR="00D36C4D" w:rsidRPr="00CA0E82" w:rsidRDefault="00D36C4D" w:rsidP="00D36C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D36C4D" w:rsidRPr="00535962" w:rsidRDefault="00487918" w:rsidP="00D36C4D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>2023-0001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bn8MA&#10;AADbAAAADwAAAGRycy9kb3ducmV2LnhtbERPTWvCQBC9C/0PyxR6kWbTFkRSV6mCYKWHqiHnITtm&#10;g9nZkF2T1F/fLRS8zeN9zmI12kb01PnasYKXJAVBXDpdc6UgP22f5yB8QNbYOCYFP+RhtXyYLDDT&#10;buAD9cdQiRjCPkMFJoQ2k9KXhiz6xLXEkTu7zmKIsKuk7nCI4baRr2k6kxZrjg0GW9oYKi/Hq1Vw&#10;XRf1/tu8bU7T6ed4q9ZFkX8VSj09jh/vIAKN4S7+d+90nD+Dv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Lbn8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:rsidR="00D36C4D" w:rsidRPr="00CA0E82" w:rsidRDefault="00D36C4D" w:rsidP="00D36C4D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</v:group>
            </w:pict>
          </mc:Fallback>
        </mc:AlternateContent>
      </w:r>
      <w:r w:rsidR="009C3B16" w:rsidRPr="009C3B16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682F2540" wp14:editId="73B4FB69">
            <wp:simplePos x="0" y="0"/>
            <wp:positionH relativeFrom="margin">
              <wp:posOffset>2494915</wp:posOffset>
            </wp:positionH>
            <wp:positionV relativeFrom="margin">
              <wp:posOffset>-551180</wp:posOffset>
            </wp:positionV>
            <wp:extent cx="882000" cy="878400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1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DF252" wp14:editId="74E5DAF9">
                <wp:simplePos x="0" y="0"/>
                <wp:positionH relativeFrom="column">
                  <wp:posOffset>-291465</wp:posOffset>
                </wp:positionH>
                <wp:positionV relativeFrom="paragraph">
                  <wp:posOffset>-200660</wp:posOffset>
                </wp:positionV>
                <wp:extent cx="1028700" cy="1078230"/>
                <wp:effectExtent l="635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D36C4D" w:rsidRPr="00BC61BD" w:rsidRDefault="00487918" w:rsidP="00D36C4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8791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5B48F3" wp14:editId="540A52DD">
                                      <wp:extent cx="829945" cy="965835"/>
                                      <wp:effectExtent l="0" t="0" r="8255" b="5715"/>
                                      <wp:docPr id="23" name="Picture 7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Picture 7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9945" cy="9658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F252" id="Cuadro de texto 19" o:spid="_x0000_s1035" type="#_x0000_t202" style="position:absolute;margin-left:-22.95pt;margin-top:-15.8pt;width:81pt;height:8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+jwAIAAMo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D36C4D" w:rsidRPr="00BC61BD" w:rsidRDefault="00487918" w:rsidP="00D36C4D">
                          <w:pPr>
                            <w:rPr>
                              <w:lang w:val="en-US"/>
                            </w:rPr>
                          </w:pPr>
                          <w:r w:rsidRPr="0048791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5B48F3" wp14:editId="540A52DD">
                                <wp:extent cx="829945" cy="965835"/>
                                <wp:effectExtent l="0" t="0" r="8255" b="5715"/>
                                <wp:docPr id="23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9945" cy="965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36C4D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E8296" wp14:editId="14B48ABD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71220" cy="305435"/>
                <wp:effectExtent l="0" t="0" r="0" b="63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A24EF8" w:rsidRDefault="00D36C4D" w:rsidP="00D36C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24EF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8296" id="Cuadro de texto 18" o:spid="_x0000_s1036" type="#_x0000_t202" style="position:absolute;margin-left:-19.1pt;margin-top:-33.1pt;width:68.6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x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4N7IY5qlssb&#10;SR+AwEoCwYCLsP5AaKT6gdEAqyTD+vuOKIZR+17AI7B7ZxLUJGwmgYgKXDNsMBrF3Iz7adcrvm0A&#10;eXxmQt7AQ6m5I/FTFsfnBevB1XJcZXb/nP87q6eFu/oF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DIopMbMCAAC4BQAA&#10;DgAAAAAAAAAAAAAAAAAuAgAAZHJzL2Uyb0RvYy54bWxQSwECLQAUAAYACAAAACEAzqGcXN4AAAAK&#10;AQAADwAAAAAAAAAAAAAAAAANBQAAZHJzL2Rvd25yZXYueG1sUEsFBgAAAAAEAAQA8wAAABgGAAAA&#10;AA==&#10;" filled="f" stroked="f">
                <v:textbox inset="0,0,0,0">
                  <w:txbxContent>
                    <w:p w:rsidR="00D36C4D" w:rsidRPr="00A24EF8" w:rsidRDefault="00D36C4D" w:rsidP="00D36C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24EF8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SNCC.F.013</w:t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Pr="00535962" w:rsidRDefault="00D36C4D" w:rsidP="00D36C4D"/>
    <w:p w:rsidR="00D36C4D" w:rsidRDefault="00D36C4D" w:rsidP="00D36C4D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4695826</wp:posOffset>
                </wp:positionH>
                <wp:positionV relativeFrom="paragraph">
                  <wp:posOffset>53340</wp:posOffset>
                </wp:positionV>
                <wp:extent cx="1629410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0869C9" w:rsidP="00D36C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87918">
                                  <w:rPr>
                                    <w:rStyle w:val="Style5"/>
                                    <w:lang w:val="es-DO"/>
                                  </w:rPr>
                                  <w:t>23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margin-left:369.75pt;margin-top:4.2pt;width:128.3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8evQ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" filled="f" stroked="f">
                <v:textbox>
                  <w:txbxContent>
                    <w:p w:rsidR="00D36C4D" w:rsidRPr="0026335F" w:rsidRDefault="000869C9" w:rsidP="00D36C4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87918">
                            <w:rPr>
                              <w:rStyle w:val="Style5"/>
                              <w:lang w:val="es-DO"/>
                            </w:rPr>
                            <w:t>23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3171825" cy="279400"/>
                <wp:effectExtent l="127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0869C9" w:rsidP="00D36C4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87918">
                                  <w:rPr>
                                    <w:rStyle w:val="Style6"/>
                                  </w:rPr>
                                  <w:t>AYUNTAMIENTO  MUNICIPAL DE MAO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8" type="#_x0000_t202" style="position:absolute;margin-left:102.85pt;margin-top:3.15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    <v:textbox>
                  <w:txbxContent>
                    <w:p w:rsidR="00D36C4D" w:rsidRPr="002E1412" w:rsidRDefault="000869C9" w:rsidP="00D36C4D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87918">
                            <w:rPr>
                              <w:rStyle w:val="Style6"/>
                            </w:rPr>
                            <w:t>AYUNTAMIENTO  MUNICIPAL DE MAO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96520</wp:posOffset>
                </wp:positionV>
                <wp:extent cx="1061720" cy="252095"/>
                <wp:effectExtent l="127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D36C4D" w:rsidP="00D36C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FE141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9" type="#_x0000_t202" style="position:absolute;left:0;text-align:left;margin-left:408.1pt;margin-top:7.6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    <v:textbox>
                  <w:txbxContent>
                    <w:p w:rsidR="00D36C4D" w:rsidRPr="0026335F" w:rsidRDefault="00D36C4D" w:rsidP="00D36C4D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FE141D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D36C4D" w:rsidP="00D36C4D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55880</wp:posOffset>
                </wp:positionV>
                <wp:extent cx="5336540" cy="296545"/>
                <wp:effectExtent l="3810" t="381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487918" w:rsidP="00D36C4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</w:rPr>
                              <w:t xml:space="preserve">                              DEPARTAMENTO DE COMPRAS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0" type="#_x0000_t202" style="position:absolute;left:0;text-align:left;margin-left:15.3pt;margin-top:4.4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    <v:textbox>
                  <w:txbxContent>
                    <w:p w:rsidR="00D36C4D" w:rsidRPr="002E1412" w:rsidRDefault="00487918" w:rsidP="00D36C4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</w:rPr>
                        <w:t xml:space="preserve">                              DEPARTAMENTO DE COMPRAS</w:t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213360</wp:posOffset>
                </wp:positionV>
                <wp:extent cx="6000750" cy="6618605"/>
                <wp:effectExtent l="29845" t="29845" r="3683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186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D36C4D" w:rsidRPr="00BF4106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COMPRA MENOR</w:t>
                            </w:r>
                          </w:p>
                          <w:p w:rsidR="00D36C4D" w:rsidRPr="00BF4106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03230E">
                                  <w:rPr>
                                    <w:rStyle w:val="Style20"/>
                                  </w:rPr>
                                  <w:t>(</w:t>
                                </w:r>
                                <w:r w:rsidR="00487918">
                                  <w:rPr>
                                    <w:rStyle w:val="Style20"/>
                                  </w:rPr>
                                  <w:t>AMM-DAF-2023-0001</w:t>
                                </w:r>
                                <w:r w:rsidRPr="0003230E">
                                  <w:rPr>
                                    <w:rStyle w:val="Style20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D36C4D" w:rsidRPr="00917939" w:rsidRDefault="00D36C4D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Pr="00917939" w:rsidRDefault="000869C9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D36C4D" w:rsidRPr="00604F09">
                                  <w:rPr>
                                    <w:rStyle w:val="Style20"/>
                                    <w:b/>
                                  </w:rPr>
                                  <w:t>(</w:t>
                                </w:r>
                                <w:r w:rsidR="00487918">
                                  <w:rPr>
                                    <w:rStyle w:val="Style20"/>
                                  </w:rPr>
                                  <w:t>EL AYUNTAMIENTO MUNICIPAL DE MAO</w:t>
                                </w:r>
                                <w:r w:rsidR="00D36C4D" w:rsidRPr="00604F09">
                                  <w:rPr>
                                    <w:rStyle w:val="Style20"/>
                                    <w:b/>
                                  </w:rPr>
                                  <w:t>)</w:t>
                                </w:r>
                              </w:sdtContent>
                            </w:sdt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sobre Compras y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convoca a todos lo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320006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487918">
                                  <w:rPr>
                                    <w:rStyle w:val="Style20"/>
                                  </w:rPr>
                                  <w:t>Adquisición materiales de construcción para construcción contentes en el municipio de Mao</w:t>
                                </w:r>
                                <w:r w:rsidR="00D36C4D" w:rsidRPr="00604F09">
                                  <w:rPr>
                                    <w:rStyle w:val="Style20"/>
                                    <w:b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Pr="00A07E98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"/>
                                <w:tag w:val="Indicar Lugar de obtención "/>
                                <w:id w:val="9619697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0"/>
                                    <w:b/>
                                  </w:rPr>
                                  <w:t>(</w:t>
                                </w:r>
                                <w:r w:rsidR="00487918">
                                  <w:rPr>
                                    <w:rStyle w:val="Style20"/>
                                  </w:rPr>
                                  <w:t>Ayuntamiento Municipal de Mao, ubicado en la calle 27 de febrero esq. Sabana Larga, centro de la ciudad de Mao</w:t>
                                </w:r>
                                <w:r w:rsidRPr="00F86DD9">
                                  <w:rPr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(Técnicas/ Fichas Técnicas o Términos de Referencia</w:t>
                                </w:r>
                                <w:r w:rsidRPr="00F86DD9">
                                  <w:rPr>
                                    <w:rStyle w:val="Style20"/>
                                    <w:b/>
                                  </w:rPr>
                                  <w:t>)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horario "/>
                                <w:tag w:val="Indicar horario"/>
                                <w:id w:val="9619697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  <w:b/>
                                  </w:rPr>
                                  <w:t>(</w:t>
                                </w:r>
                                <w:r w:rsidR="00487918">
                                  <w:rPr>
                                    <w:rStyle w:val="Style20"/>
                                  </w:rPr>
                                  <w:t>8:00 AM. A 2:00 PM.</w:t>
                                </w:r>
                                <w:r w:rsidRPr="00493016">
                                  <w:rPr>
                                    <w:rStyle w:val="Style20"/>
                                    <w:b/>
                                  </w:rPr>
                                  <w:t>)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07E98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457EDB">
                                  <w:rPr>
                                    <w:rStyle w:val="Style20"/>
                                    <w:b/>
                                    <w:i/>
                                  </w:rPr>
                                  <w:t>(</w:t>
                                </w:r>
                                <w:r w:rsidR="00487918">
                                  <w:rPr>
                                    <w:rStyle w:val="Style20"/>
                                  </w:rPr>
                                  <w:t>www.ayuntamientomao.gob.do</w:t>
                                </w:r>
                                <w:r w:rsidRPr="00457EDB">
                                  <w:rPr>
                                    <w:rStyle w:val="Style20"/>
                                    <w:b/>
                                    <w:i/>
                                  </w:rPr>
                                  <w:t>)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8" w:history="1">
                              <w:r w:rsidRPr="00457EDB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costo "/>
                                <w:tag w:val="Indicar costo de los Pliegos"/>
                                <w:id w:val="320003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/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36C4D" w:rsidRPr="00A07E98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Las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Ofertas Económicas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14785384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14785385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ED1BB7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 xml:space="preserve">(el seis de marzo dos mil </w:t>
                                            </w:r>
                                            <w:proofErr w:type="spellStart"/>
                                            <w:r w:rsidR="00ED1BB7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veintitres</w:t>
                                            </w:r>
                                            <w:proofErr w:type="spellEnd"/>
                                            <w:r w:rsidR="00ED1BB7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 xml:space="preserve"> a las </w:t>
                                            </w:r>
                                            <w:r w:rsidR="00ED1BB7">
                                              <w:rPr>
                                                <w:rStyle w:val="Style20"/>
                                              </w:rPr>
                                              <w:t>12:00 M</w:t>
                                            </w:r>
                                            <w:r w:rsidRPr="00590DEF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)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320003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96196977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b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14785387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r w:rsidRPr="00590DEF">
                                          <w:rPr>
                                            <w:rStyle w:val="Style20"/>
                                            <w:b/>
                                          </w:rPr>
                                          <w:t>(</w:t>
                                        </w:r>
                                        <w:r w:rsidR="00487918">
                                          <w:rPr>
                                            <w:rStyle w:val="Style20"/>
                                          </w:rPr>
                                          <w:t>Gerencia Financiera del Ayuntamiento Municipal de Mao</w:t>
                                        </w:r>
                                        <w:r w:rsidRPr="00590DEF">
                                          <w:rPr>
                                            <w:rStyle w:val="Style20"/>
                                            <w:b/>
                                          </w:rPr>
                                          <w:t>)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36C4D" w:rsidRP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44715B" w:rsidRDefault="006D2FB1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 xml:space="preserve">LIC. JOSE ANDRES BONILLA </w:t>
                                </w:r>
                                <w:proofErr w:type="spellStart"/>
                                <w:r>
                                  <w:t>BONILLA</w:t>
                                </w:r>
                                <w:proofErr w:type="spellEnd"/>
                              </w:p>
                              <w:p w:rsidR="00D36C4D" w:rsidRDefault="0044715B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Encargado de Compras Municipales</w:t>
                                </w:r>
                              </w:p>
                            </w:sdtContent>
                          </w:sdt>
                          <w:p w:rsidR="00D36C4D" w:rsidRPr="00EB2408" w:rsidRDefault="00D36C4D" w:rsidP="00D36C4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6C4D" w:rsidRPr="00BA4EEA" w:rsidRDefault="00D36C4D" w:rsidP="00D36C4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41" style="position:absolute;left:0;text-align:left;margin-left:-10.4pt;margin-top:16.8pt;width:472.5pt;height:5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    <v:textbox>
                  <w:txbxContent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D36C4D" w:rsidRPr="00BF4106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COMPRA MENOR</w:t>
                      </w:r>
                    </w:p>
                    <w:p w:rsidR="00D36C4D" w:rsidRPr="00BF4106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03230E">
                            <w:rPr>
                              <w:rStyle w:val="Style20"/>
                            </w:rPr>
                            <w:t>(</w:t>
                          </w:r>
                          <w:r w:rsidR="00487918">
                            <w:rPr>
                              <w:rStyle w:val="Style20"/>
                            </w:rPr>
                            <w:t>AMM-DAF-2023-0001</w:t>
                          </w:r>
                          <w:r w:rsidRPr="0003230E">
                            <w:rPr>
                              <w:rStyle w:val="Style20"/>
                            </w:rPr>
                            <w:t>)</w:t>
                          </w:r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D36C4D" w:rsidRPr="00917939" w:rsidRDefault="00D36C4D" w:rsidP="00D36C4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FF0000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Pr="00917939" w:rsidRDefault="000869C9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D36C4D" w:rsidRPr="00604F09">
                            <w:rPr>
                              <w:rStyle w:val="Style20"/>
                              <w:b/>
                            </w:rPr>
                            <w:t>(</w:t>
                          </w:r>
                          <w:r w:rsidR="00487918">
                            <w:rPr>
                              <w:rStyle w:val="Style20"/>
                            </w:rPr>
                            <w:t>EL AYUNTAMIENTO MUNICIPAL DE MAO</w:t>
                          </w:r>
                          <w:r w:rsidR="00D36C4D" w:rsidRPr="00604F09">
                            <w:rPr>
                              <w:rStyle w:val="Style20"/>
                              <w:b/>
                            </w:rPr>
                            <w:t>)</w:t>
                          </w:r>
                        </w:sdtContent>
                      </w:sdt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sobre Compras y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convoca a todos lo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320006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487918">
                            <w:rPr>
                              <w:rStyle w:val="Style20"/>
                            </w:rPr>
                            <w:t>Adquisición materiales de construcción para construcción contentes en el municipio de Mao</w:t>
                          </w:r>
                          <w:r w:rsidR="00D36C4D" w:rsidRPr="00604F09">
                            <w:rPr>
                              <w:rStyle w:val="Style20"/>
                              <w:b/>
                            </w:rPr>
                            <w:t>)</w:t>
                          </w:r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Pr="00A07E98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EndPr>
                          <w:rPr>
                            <w:rStyle w:val="Style22"/>
                          </w:rPr>
                        </w:sdtEndPr>
                        <w:sdtContent>
                          <w:r w:rsidRPr="00F86DD9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"/>
                          <w:tag w:val="Indicar Lugar de obtención "/>
                          <w:id w:val="9619697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F86DD9">
                            <w:rPr>
                              <w:rStyle w:val="Style20"/>
                              <w:b/>
                            </w:rPr>
                            <w:t>(</w:t>
                          </w:r>
                          <w:r w:rsidR="00487918">
                            <w:rPr>
                              <w:rStyle w:val="Style20"/>
                            </w:rPr>
                            <w:t>Ayuntamiento Municipal de Mao, ubicado en la calle 27 de febrero esq. Sabana Larga, centro de la ciudad de Mao</w:t>
                          </w:r>
                          <w:r w:rsidRPr="00F86DD9"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(Técnicas/ Fichas Técnicas o Términos de Referencia</w:t>
                          </w:r>
                          <w:r w:rsidRPr="00F86DD9">
                            <w:rPr>
                              <w:rStyle w:val="Style20"/>
                              <w:b/>
                            </w:rPr>
                            <w:t>)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horario "/>
                          <w:tag w:val="Indicar horario"/>
                          <w:id w:val="96196972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  <w:b/>
                            </w:rPr>
                            <w:t>(</w:t>
                          </w:r>
                          <w:r w:rsidR="00487918">
                            <w:rPr>
                              <w:rStyle w:val="Style20"/>
                            </w:rPr>
                            <w:t>8:00 AM. A 2:00 PM.</w:t>
                          </w:r>
                          <w:r w:rsidRPr="00493016">
                            <w:rPr>
                              <w:rStyle w:val="Style20"/>
                              <w:b/>
                            </w:rPr>
                            <w:t>)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07E98">
                        <w:rPr>
                          <w:sz w:val="22"/>
                          <w:szCs w:val="22"/>
                        </w:rPr>
                        <w:t>de</w:t>
                      </w:r>
                      <w:proofErr w:type="gramEnd"/>
                      <w:r w:rsidRPr="00A07E98">
                        <w:rPr>
                          <w:sz w:val="22"/>
                          <w:szCs w:val="22"/>
                        </w:rPr>
                        <w:t xml:space="preserve">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457EDB">
                            <w:rPr>
                              <w:rStyle w:val="Style20"/>
                              <w:b/>
                              <w:i/>
                            </w:rPr>
                            <w:t>(</w:t>
                          </w:r>
                          <w:r w:rsidR="00487918">
                            <w:rPr>
                              <w:rStyle w:val="Style20"/>
                            </w:rPr>
                            <w:t>www.ayuntamientomao.gob.do</w:t>
                          </w:r>
                          <w:r w:rsidRPr="00457EDB">
                            <w:rPr>
                              <w:rStyle w:val="Style20"/>
                              <w:b/>
                              <w:i/>
                            </w:rPr>
                            <w:t>)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9" w:history="1">
                        <w:r w:rsidRPr="00457EDB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  <w:sdt>
                        <w:sdtPr>
                          <w:rPr>
                            <w:rStyle w:val="Style20"/>
                          </w:rPr>
                          <w:alias w:val="Indicar costo "/>
                          <w:tag w:val="Indicar costo de los Pliegos"/>
                          <w:id w:val="3200030"/>
                        </w:sdtPr>
                        <w:sdtEndPr>
                          <w:rPr>
                            <w:rStyle w:val="Style20"/>
                          </w:rPr>
                        </w:sdtEndPr>
                        <w:sdtContent/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36C4D" w:rsidRPr="00A07E98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 xml:space="preserve">Las </w:t>
                      </w:r>
                      <w:r>
                        <w:rPr>
                          <w:sz w:val="22"/>
                          <w:szCs w:val="22"/>
                        </w:rPr>
                        <w:t>Ofertas Económicas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4785384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14785385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ED1BB7">
                                        <w:rPr>
                                          <w:rStyle w:val="Style20"/>
                                          <w:b/>
                                        </w:rPr>
                                        <w:t xml:space="preserve">(el seis de marzo dos mil </w:t>
                                      </w:r>
                                      <w:proofErr w:type="spellStart"/>
                                      <w:r w:rsidR="00ED1BB7">
                                        <w:rPr>
                                          <w:rStyle w:val="Style20"/>
                                          <w:b/>
                                        </w:rPr>
                                        <w:t>veintitres</w:t>
                                      </w:r>
                                      <w:proofErr w:type="spellEnd"/>
                                      <w:r w:rsidR="00ED1BB7">
                                        <w:rPr>
                                          <w:rStyle w:val="Style20"/>
                                          <w:b/>
                                        </w:rPr>
                                        <w:t xml:space="preserve"> a las </w:t>
                                      </w:r>
                                      <w:r w:rsidR="00ED1BB7">
                                        <w:rPr>
                                          <w:rStyle w:val="Style20"/>
                                        </w:rPr>
                                        <w:t>12:00 M</w:t>
                                      </w:r>
                                      <w:r w:rsidRPr="00590DEF">
                                        <w:rPr>
                                          <w:rStyle w:val="Style20"/>
                                          <w:b/>
                                        </w:rPr>
                                        <w:t>)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A07E98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en 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320003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96196977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14785387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Pr="00590DEF">
                                    <w:rPr>
                                      <w:rStyle w:val="Style20"/>
                                      <w:b/>
                                    </w:rPr>
                                    <w:t>(</w:t>
                                  </w:r>
                                  <w:r w:rsidR="00487918">
                                    <w:rPr>
                                      <w:rStyle w:val="Style20"/>
                                    </w:rPr>
                                    <w:t>Gerencia Financiera del Ayuntamiento Municipal de Mao</w:t>
                                  </w:r>
                                  <w:r w:rsidRPr="00590DEF">
                                    <w:rPr>
                                      <w:rStyle w:val="Style20"/>
                                      <w:b/>
                                    </w:rPr>
                                    <w:t>)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  <w:bookmarkStart w:id="1" w:name="_GoBack"/>
                      <w:bookmarkEnd w:id="1"/>
                    </w:p>
                    <w:p w:rsidR="00D36C4D" w:rsidRP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44715B" w:rsidRDefault="006D2FB1" w:rsidP="00D36C4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 xml:space="preserve">LIC. JOSE ANDRES BONILLA </w:t>
                          </w:r>
                          <w:proofErr w:type="spellStart"/>
                          <w:r>
                            <w:t>BONILLA</w:t>
                          </w:r>
                          <w:proofErr w:type="spellEnd"/>
                        </w:p>
                        <w:p w:rsidR="00D36C4D" w:rsidRDefault="0044715B" w:rsidP="00D36C4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Encargado de Compras Municipales</w:t>
                          </w:r>
                        </w:p>
                      </w:sdtContent>
                    </w:sdt>
                    <w:p w:rsidR="00D36C4D" w:rsidRPr="00EB2408" w:rsidRDefault="00D36C4D" w:rsidP="00D36C4D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:rsidR="00D36C4D" w:rsidRPr="00BA4EEA" w:rsidRDefault="00D36C4D" w:rsidP="00D36C4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4F5517" w:rsidRDefault="000869C9"/>
    <w:sectPr w:rsidR="004F5517" w:rsidSect="00590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C9" w:rsidRDefault="000869C9" w:rsidP="00D36C4D">
      <w:pPr>
        <w:spacing w:after="0" w:line="240" w:lineRule="auto"/>
      </w:pPr>
      <w:r>
        <w:separator/>
      </w:r>
    </w:p>
  </w:endnote>
  <w:endnote w:type="continuationSeparator" w:id="0">
    <w:p w:rsidR="000869C9" w:rsidRDefault="000869C9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D" w:rsidRDefault="00D36C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441E8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F1C6C7B" wp14:editId="107A8D4B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4D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    <v:textbox inset="0,0,0,0">
                <w:txbxContent>
                  <w:p w:rsidR="00B97B51" w:rsidRPr="008C388B" w:rsidRDefault="004441E8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D36C4D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D36C4D">
                            <w:rPr>
                              <w:sz w:val="14"/>
                              <w:lang w:val="es-DO"/>
                            </w:rPr>
                            <w:t>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43" type="#_x0000_t202" style="position:absolute;margin-left:-8.85pt;margin-top:2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    <v:textbox inset="0,0,0,0">
                <w:txbxContent>
                  <w:p w:rsidR="00B97B51" w:rsidRPr="008C388B" w:rsidRDefault="004441E8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</w:t>
                    </w:r>
                    <w:r w:rsidR="00D36C4D">
                      <w:rPr>
                        <w:sz w:val="14"/>
                        <w:lang w:val="es-DO"/>
                      </w:rPr>
                      <w:t>12.2013</w:t>
                    </w:r>
                  </w:p>
                </w:txbxContent>
              </v:textbox>
            </v:shape>
          </w:pict>
        </mc:Fallback>
      </mc:AlternateContent>
    </w:r>
  </w:p>
  <w:p w:rsidR="001007E7" w:rsidRDefault="000869C9">
    <w:pPr>
      <w:pStyle w:val="Piedepgina"/>
      <w:rPr>
        <w:rFonts w:ascii="Arial Narrow" w:hAnsi="Arial Narrow"/>
        <w:sz w:val="12"/>
      </w:rPr>
    </w:pPr>
  </w:p>
  <w:p w:rsidR="00CA0E82" w:rsidRDefault="000869C9">
    <w:pPr>
      <w:pStyle w:val="Piedepgina"/>
      <w:rPr>
        <w:rFonts w:ascii="Arial Narrow" w:hAnsi="Arial Narrow"/>
        <w:sz w:val="12"/>
      </w:rPr>
    </w:pPr>
  </w:p>
  <w:p w:rsidR="00CA0E82" w:rsidRDefault="000869C9">
    <w:pPr>
      <w:pStyle w:val="Piedepgina"/>
      <w:rPr>
        <w:rFonts w:ascii="Arial Narrow" w:hAnsi="Arial Narrow"/>
        <w:sz w:val="12"/>
      </w:rPr>
    </w:pPr>
  </w:p>
  <w:p w:rsidR="00B97B51" w:rsidRDefault="000869C9" w:rsidP="00B97B51">
    <w:pPr>
      <w:pStyle w:val="Piedepgina"/>
      <w:rPr>
        <w:rFonts w:ascii="Arial Narrow" w:hAnsi="Arial Narrow"/>
        <w:sz w:val="12"/>
      </w:rPr>
    </w:pPr>
  </w:p>
  <w:p w:rsidR="00B97B51" w:rsidRDefault="00D36C4D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D" w:rsidRDefault="00D36C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C9" w:rsidRDefault="000869C9" w:rsidP="00D36C4D">
      <w:pPr>
        <w:spacing w:after="0" w:line="240" w:lineRule="auto"/>
      </w:pPr>
      <w:r>
        <w:separator/>
      </w:r>
    </w:p>
  </w:footnote>
  <w:footnote w:type="continuationSeparator" w:id="0">
    <w:p w:rsidR="000869C9" w:rsidRDefault="000869C9" w:rsidP="00D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D" w:rsidRDefault="00D36C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D" w:rsidRDefault="00D36C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D" w:rsidRDefault="00D36C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4D"/>
    <w:rsid w:val="00083E73"/>
    <w:rsid w:val="000869C9"/>
    <w:rsid w:val="00277360"/>
    <w:rsid w:val="00404ED8"/>
    <w:rsid w:val="004441E8"/>
    <w:rsid w:val="0044715B"/>
    <w:rsid w:val="00487918"/>
    <w:rsid w:val="00496FF4"/>
    <w:rsid w:val="006D2FB1"/>
    <w:rsid w:val="007D2A4E"/>
    <w:rsid w:val="008F0B12"/>
    <w:rsid w:val="0091201E"/>
    <w:rsid w:val="009C3B16"/>
    <w:rsid w:val="00D36C4D"/>
    <w:rsid w:val="00E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2B9D2C-9152-46E8-B7CC-1825CB5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v.do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mprasdominicana.gov.d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User</cp:lastModifiedBy>
  <cp:revision>10</cp:revision>
  <dcterms:created xsi:type="dcterms:W3CDTF">2013-12-17T19:24:00Z</dcterms:created>
  <dcterms:modified xsi:type="dcterms:W3CDTF">2023-03-01T14:43:00Z</dcterms:modified>
</cp:coreProperties>
</file>